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30" w:rsidRDefault="001C2C30">
      <w:pPr>
        <w:spacing w:after="0" w:line="240" w:lineRule="auto"/>
        <w:jc w:val="right"/>
        <w:rPr>
          <w:rStyle w:val="Nessuno"/>
          <w:rFonts w:ascii="Helvetica" w:hAnsi="Helvetica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Azienda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…….…………..………………………….</w:t>
      </w:r>
    </w:p>
    <w:p w:rsidR="001C2C30" w:rsidRPr="00EF7EF9" w:rsidRDefault="001C2C30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Al Responsabile del 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Servizio Protezione e Prevenzione (RSPP)</w:t>
      </w:r>
    </w:p>
    <w:p w:rsidR="001C2C30" w:rsidRPr="00EF7EF9" w:rsidRDefault="001C2C30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……………………………………………</w:t>
      </w:r>
    </w:p>
    <w:p w:rsidR="001C2C30" w:rsidRPr="00EF7EF9" w:rsidRDefault="001C2C30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 xml:space="preserve">                                                                      Al Datore di lavoro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….………………………………………..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Al medico competente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……………………………………………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Per conoscenza a tutti i lavoratori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>Oggetto: segnalazione di situazione di ri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schio da " stress termico" (temperatura ed umidità elevate)</w:t>
      </w:r>
    </w:p>
    <w:p w:rsidR="00D40A2E" w:rsidRDefault="00EF7EF9" w:rsidP="00A03452">
      <w:pPr>
        <w:spacing w:after="0" w:line="240" w:lineRule="auto"/>
        <w:rPr>
          <w:rStyle w:val="Nessuno"/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Con la pr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esente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vogliamo segnalare una situazio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ne di rischio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rilevante 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per la salute di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lavoratrici e lavoratori </w:t>
      </w:r>
      <w:r w:rsidRPr="00EF7EF9">
        <w:rPr>
          <w:rStyle w:val="Nessuno"/>
          <w:rFonts w:ascii="Times New Roman" w:hAnsi="Times New Roman"/>
          <w:sz w:val="24"/>
          <w:szCs w:val="24"/>
        </w:rPr>
        <w:t>causato dalla presenza di temperatura-umidità elevate</w:t>
      </w:r>
      <w:r w:rsidR="000B3150">
        <w:rPr>
          <w:rStyle w:val="Nessuno"/>
          <w:rFonts w:ascii="Times New Roman" w:hAnsi="Times New Roman"/>
          <w:sz w:val="24"/>
          <w:szCs w:val="24"/>
        </w:rPr>
        <w:t xml:space="preserve"> e dai ritmi intensi dell’attività di lavoro </w:t>
      </w:r>
      <w:r w:rsidR="00D07269">
        <w:rPr>
          <w:rStyle w:val="Nessuno"/>
          <w:rFonts w:ascii="Times New Roman" w:hAnsi="Times New Roman"/>
          <w:sz w:val="24"/>
          <w:szCs w:val="24"/>
        </w:rPr>
        <w:t xml:space="preserve">; a supporto delle nostre affermazioni riportiamo il dato della “temperatura percepita”, calcolata con la tabella </w:t>
      </w:r>
      <w:r w:rsidR="00D07269">
        <w:rPr>
          <w:rFonts w:ascii="Times New Roman" w:hAnsi="Times New Roman"/>
        </w:rPr>
        <w:t>dell’indice Humidex, sulla base dei valori della temperatura-umidità dei locali di lavoro</w:t>
      </w:r>
      <w:r w:rsidR="00D07269">
        <w:rPr>
          <w:rStyle w:val="Nessuno"/>
          <w:rFonts w:ascii="Times New Roman" w:hAnsi="Times New Roman"/>
          <w:sz w:val="24"/>
          <w:szCs w:val="24"/>
        </w:rPr>
        <w:t xml:space="preserve">  rilevati con un termo-igrometro. Nella rilevazione, effettuata il ….(data) alle ore….  il valore  della </w:t>
      </w:r>
      <w:r w:rsidR="00A03452">
        <w:rPr>
          <w:rStyle w:val="Nessuno"/>
          <w:rFonts w:ascii="Times New Roman" w:hAnsi="Times New Roman"/>
          <w:sz w:val="24"/>
          <w:szCs w:val="24"/>
        </w:rPr>
        <w:t>temperatura</w:t>
      </w:r>
      <w:r w:rsidR="00D07269">
        <w:rPr>
          <w:rStyle w:val="Nessuno"/>
          <w:rFonts w:ascii="Times New Roman" w:hAnsi="Times New Roman"/>
          <w:sz w:val="24"/>
          <w:szCs w:val="24"/>
        </w:rPr>
        <w:t xml:space="preserve"> era di….gradi ed il tasso di umidità del ….%. Con questi valori la tabella </w:t>
      </w:r>
      <w:r w:rsidR="00D07269">
        <w:rPr>
          <w:rFonts w:ascii="Times New Roman" w:hAnsi="Times New Roman"/>
        </w:rPr>
        <w:t xml:space="preserve">dell’indice Humidex ci fornisce un valore della </w:t>
      </w:r>
      <w:r w:rsidR="00A03452">
        <w:rPr>
          <w:rStyle w:val="Nessuno"/>
          <w:rFonts w:ascii="Times New Roman" w:hAnsi="Times New Roman"/>
          <w:sz w:val="24"/>
          <w:szCs w:val="24"/>
        </w:rPr>
        <w:t>“temperatura percepita” di….gradi  e la seguente valutazione del rischio… ( inserire la valutazione riportata nella tabella Humidex).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Il perdurare di questa situazione, come specificato anche nelle linee guida del ministero della salute,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 </w:t>
      </w:r>
      <w:r w:rsidRPr="00EF7EF9">
        <w:rPr>
          <w:rStyle w:val="Nessuno"/>
          <w:rFonts w:ascii="Times New Roman" w:hAnsi="Times New Roman"/>
          <w:sz w:val="24"/>
          <w:szCs w:val="24"/>
        </w:rPr>
        <w:t>può provocare sia gravi danni alla salute che una riduzione del livello d'attenzione del lavoratore e, di conseguenza, un aumento delle probabilità degli infortuni.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Tra i principali danni alla salute ricordiamo: spasmi dolorosi alle gambe e all’addome, eccessiva sudorazione,astenia, cute pallida e fredda, polso debole o rapido,stato confusionale, convulsioni ecc.; effetti provocati da temperature-umidità  elevate associate a condizioni di lavoro critiche (indumenti pesanti, ritmi di lavoro intensi, pause di recupero insufficienti, scarso consumo di liquidi ecc.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Questi danni alla salute possono provocare più frequentemente le seguenti tipologie d'infortuni: incidenti di trasporto,scivolamenti e cadute,contatti con oggetti e attrezzature,ferite, lacerazioni, amputazioni ecc.</w:t>
      </w:r>
    </w:p>
    <w:p w:rsidR="001C2C30" w:rsidRPr="00EF7EF9" w:rsidRDefault="001C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>Sulla base di queste  considerazioni,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ai sensi degli  art 63-64</w:t>
      </w:r>
      <w:r w:rsidR="00773229">
        <w:rPr>
          <w:rStyle w:val="Nessuno"/>
          <w:rFonts w:ascii="Times New Roman" w:hAnsi="Times New Roman"/>
          <w:sz w:val="24"/>
          <w:szCs w:val="24"/>
        </w:rPr>
        <w:t>-181-182</w:t>
      </w:r>
      <w:bookmarkStart w:id="0" w:name="_GoBack"/>
      <w:bookmarkEnd w:id="0"/>
      <w:r w:rsidRPr="00EF7EF9">
        <w:rPr>
          <w:rStyle w:val="Nessuno"/>
          <w:rFonts w:ascii="Times New Roman" w:hAnsi="Times New Roman"/>
          <w:sz w:val="24"/>
          <w:szCs w:val="24"/>
        </w:rPr>
        <w:t xml:space="preserve"> e allegato 4 del dlgs 81/08 : "</w:t>
      </w:r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La temperatura nei locali di lavoro deve essere adeguata all’organismo umano durante il tempo di lavoro, tenuto conto dei metodi di lavoro applicati e degli sforzi fisici imposti ai lavoratori"</w:t>
      </w:r>
      <w:r w:rsidRPr="00EF7EF9">
        <w:rPr>
          <w:rStyle w:val="Nessuno"/>
          <w:rFonts w:ascii="Times New Roman" w:hAnsi="Times New Roman"/>
          <w:sz w:val="24"/>
          <w:szCs w:val="24"/>
        </w:rPr>
        <w:t>; delle circolari dell’Ispettorato Naz. del lavoro ( circ. n.4639 del 02/07/2021 e n.3783 del 22/06/2022) e della nota Inps-Inail (del 26/07/2022) sul tema;</w:t>
      </w:r>
    </w:p>
    <w:p w:rsidR="001C2C30" w:rsidRPr="00EF7EF9" w:rsidRDefault="001C2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C2C30" w:rsidRPr="00EF7EF9" w:rsidRDefault="00EF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 xml:space="preserve">vi chiediamo 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un 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 xml:space="preserve">incontro urgente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per analizzare la situazione ed individuare rapidamente, anche sulla base di una valutazione specifica dei rischi ( in particolare della temperatura e dell’umidità dei locali di lavoro in connessione con l’attività effettuata dai lavoratori) le soluzioni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adeguate</w:t>
      </w:r>
      <w:r w:rsidRPr="00EF7EF9">
        <w:rPr>
          <w:rStyle w:val="Nessuno"/>
          <w:rFonts w:ascii="Times New Roman" w:hAnsi="Times New Roman"/>
          <w:sz w:val="24"/>
          <w:szCs w:val="24"/>
        </w:rPr>
        <w:t>, sia organizzative che strutturali,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 per la tutela della salute- sicurezza di lavoratrici e lavoratori</w:t>
      </w:r>
      <w:r w:rsidRPr="00EF7EF9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Vi  chiediamo, in attesa dell’attuazione di misure strutturali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 xml:space="preserve"> ( impianti di climatizzazione adeguati  dei locali di lavoro)  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per ridurre lo stress termico, l’adozione immediata,  delle seguenti misure di prevenzione, di tipo organizzativo e di "ristoro" per i lavoratori, previste anche dal documento tecnico  Worklimate ( Inail 2022): </w:t>
      </w:r>
    </w:p>
    <w:p w:rsidR="001C2C30" w:rsidRPr="00EF7EF9" w:rsidRDefault="00EF7EF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Sorveglianza sanitaria</w:t>
      </w:r>
      <w:r w:rsidRPr="00EF7EF9">
        <w:rPr>
          <w:rFonts w:ascii="Times New Roman" w:hAnsi="Times New Roman"/>
          <w:sz w:val="24"/>
          <w:szCs w:val="24"/>
        </w:rPr>
        <w:t xml:space="preserve"> ed individuazione dei lavoratori considerabili come “fragili” rispetto al rischio da stress termico. </w:t>
      </w:r>
    </w:p>
    <w:p w:rsidR="001C2C30" w:rsidRPr="00EF7EF9" w:rsidRDefault="00EF7EF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Informazione -formazione</w:t>
      </w:r>
      <w:r w:rsidRPr="00EF7EF9">
        <w:rPr>
          <w:rFonts w:ascii="Times New Roman" w:hAnsi="Times New Roman"/>
          <w:sz w:val="24"/>
          <w:szCs w:val="24"/>
        </w:rPr>
        <w:t xml:space="preserve"> adeguata dei lavoratori sul tema; è 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fondamentale che la formazione dei lavoratori </w:t>
      </w:r>
      <w:r w:rsidR="00916A8F" w:rsidRPr="00EF7EF9">
        <w:rPr>
          <w:rStyle w:val="Nessuno"/>
          <w:rFonts w:ascii="Times New Roman" w:hAnsi="Times New Roman"/>
          <w:sz w:val="24"/>
          <w:szCs w:val="24"/>
        </w:rPr>
        <w:t xml:space="preserve">non italiani </w:t>
      </w:r>
      <w:r w:rsidRPr="00EF7EF9">
        <w:rPr>
          <w:rStyle w:val="Nessuno"/>
          <w:rFonts w:ascii="Times New Roman" w:hAnsi="Times New Roman"/>
          <w:sz w:val="24"/>
          <w:szCs w:val="24"/>
        </w:rPr>
        <w:t>venga fat</w:t>
      </w:r>
      <w:r w:rsidR="00916A8F" w:rsidRPr="00EF7EF9">
        <w:rPr>
          <w:rStyle w:val="Nessuno"/>
          <w:rFonts w:ascii="Times New Roman" w:hAnsi="Times New Roman"/>
          <w:sz w:val="24"/>
          <w:szCs w:val="24"/>
        </w:rPr>
        <w:t>ta in una lingua che comprendo</w:t>
      </w:r>
      <w:r w:rsidRPr="00EF7EF9">
        <w:rPr>
          <w:rStyle w:val="Nessuno"/>
          <w:rFonts w:ascii="Times New Roman" w:hAnsi="Times New Roman"/>
          <w:sz w:val="24"/>
          <w:szCs w:val="24"/>
        </w:rPr>
        <w:t>no.</w:t>
      </w:r>
    </w:p>
    <w:p w:rsidR="001C2C30" w:rsidRPr="00EF7EF9" w:rsidRDefault="00EF7EF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Idratazione: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rendere disponibile acqua potabile da bere ed acqua per rinfrescarsi.  L’acqua fresca potabile deve essere sempre disponibile e facilmente accessibile: i lavoratori devono avere la possibilità di bere un bicchiere d’acqua più volte all’ora </w:t>
      </w:r>
    </w:p>
    <w:p w:rsidR="001C2C30" w:rsidRPr="00EF7EF9" w:rsidRDefault="00EF7EF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Abbigliamento: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 fornire ai lavoratori abiti leggeri in fibre naturali, traspiranti e di colore chiaro; fornire, se necessario, un copricapo con visiera o a tesa larga e occhiali da sole con filtri UV;</w:t>
      </w:r>
    </w:p>
    <w:p w:rsidR="001C2C30" w:rsidRPr="00EF7EF9" w:rsidRDefault="00EF7EF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Organizzazione del lavoro: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Pr="00EF7EF9">
        <w:rPr>
          <w:rFonts w:ascii="Times New Roman" w:hAnsi="Times New Roman"/>
          <w:sz w:val="24"/>
          <w:szCs w:val="24"/>
        </w:rPr>
        <w:t>modifiche dell'orario di lavoro ( per permettere l'attività  in orari meno caldi); riduzione significativa dei ritmi di lavoro; introduzione di pause aggiuntive.</w:t>
      </w:r>
    </w:p>
    <w:p w:rsidR="001C2C30" w:rsidRPr="00EF7EF9" w:rsidRDefault="00EF7EF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Realizzazione del “sistema del compagno”: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organizzare il reciproco controllo dei lavoratori soprattutto in momenti della giornata caratterizzati da temperature particolarmente elevate o, in generale, durante le ondate di calore. In caso di insorgenza di segni e sintomi di patologie da calore, un compagno vicino potrà chiamare e prestare il primo soccorso.</w:t>
      </w:r>
    </w:p>
    <w:p w:rsidR="001C2C30" w:rsidRPr="00EF7EF9" w:rsidRDefault="00EF7EF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Pianificazione e risposta alle emergenze</w:t>
      </w:r>
      <w:r w:rsidRPr="00EF7EF9">
        <w:rPr>
          <w:rStyle w:val="Nessuno"/>
          <w:rFonts w:ascii="Times New Roman" w:hAnsi="Times New Roman"/>
          <w:sz w:val="24"/>
          <w:szCs w:val="24"/>
        </w:rPr>
        <w:t>: sviluppare con la collaborazione del medico competente e del responsabile della sicurezza un piano di sorveglianza per il monitoraggio dei segni e dei sintomi delle patologie da calore e di risposta alle emergenze, per favorire precocemente la diagnosi ed il trattamento. Il piano deve includere informazioni su cosa fare quando qualcuno mostra i segni delle patologie da calore, come contattare i soccorsi, quali misure di primo soccorso attuare in attesa dell'arrivo dei soccorsi. Tutti i lavoratori devono essere messi a conoscenza del piano e devono essere in grado di riconoscere i sintomi legati allo stress termico. I lavoratori che presentino l'insorgenza di patologie da calore devono cessare immediatamente di svolgere le attività che stavano svolgendo, rinfrescarsi bagnandosi con acqua fresca e bere acqua potabile.</w:t>
      </w:r>
    </w:p>
    <w:p w:rsidR="001C2C30" w:rsidRPr="00EF7EF9" w:rsidRDefault="00EF7EF9">
      <w:pPr>
        <w:pStyle w:val="Body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Precisiamo che, in caso di assenza di  risposta entro 2  giorni dal ricevimento della presente e di mancata attuazione immediata  delle misure di prevenzione richieste, si procederà alla denuncia della situazione di rischio agli organi di vigilanza territoriali ( Asl</w:t>
      </w:r>
      <w:r w:rsidR="00916A8F"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e </w:t>
      </w:r>
      <w:r w:rsidR="006B66F5"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r w:rsidR="00916A8F"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Ipettorato del lavoro 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) ed effettueremo le azioni legali necessarie per il risarcimento dei danni dei lavoratori che, in una condizione di rischio come quella descritta, dovessero subire degli ulteriori danni alla salute.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Luogo e data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_______________________________</w:t>
      </w:r>
    </w:p>
    <w:p w:rsidR="001C2C30" w:rsidRPr="00EF7EF9" w:rsidRDefault="001C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Gli R.L.S/ RSU.</w:t>
      </w:r>
      <w:r w:rsidRPr="00EF7EF9">
        <w:rPr>
          <w:rStyle w:val="Nessuno"/>
          <w:rFonts w:ascii="Times New Roman" w:hAnsi="Times New Roman"/>
          <w:sz w:val="24"/>
          <w:szCs w:val="24"/>
        </w:rPr>
        <w:t>…………………………………………….</w:t>
      </w:r>
    </w:p>
    <w:p w:rsidR="001C2C30" w:rsidRPr="00EF7EF9" w:rsidRDefault="001C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EF7EF9">
      <w:pPr>
        <w:spacing w:after="0" w:line="240" w:lineRule="auto"/>
        <w:jc w:val="right"/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Firma per presa visione del Datore di lavoro (o chi ne fa le veci)</w:t>
      </w:r>
      <w:r w:rsidRPr="00EF7EF9">
        <w:rPr>
          <w:rStyle w:val="Nessuno"/>
          <w:rFonts w:ascii="Times New Roman" w:hAnsi="Times New Roman"/>
          <w:sz w:val="24"/>
          <w:szCs w:val="24"/>
        </w:rPr>
        <w:t>…………………………………………</w:t>
      </w:r>
      <w:r>
        <w:rPr>
          <w:rStyle w:val="Nessuno"/>
          <w:rFonts w:ascii="Times New Roman" w:hAnsi="Times New Roman"/>
          <w:sz w:val="24"/>
          <w:szCs w:val="24"/>
        </w:rPr>
        <w:t>…………………..</w:t>
      </w:r>
    </w:p>
    <w:sectPr w:rsidR="001C2C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5E" w:rsidRDefault="00EF7EF9">
      <w:pPr>
        <w:spacing w:after="0" w:line="240" w:lineRule="auto"/>
      </w:pPr>
      <w:r>
        <w:separator/>
      </w:r>
    </w:p>
  </w:endnote>
  <w:endnote w:type="continuationSeparator" w:id="0">
    <w:p w:rsidR="0073345E" w:rsidRDefault="00EF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30" w:rsidRDefault="001C2C3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5E" w:rsidRDefault="00EF7EF9">
      <w:pPr>
        <w:spacing w:after="0" w:line="240" w:lineRule="auto"/>
      </w:pPr>
      <w:r>
        <w:separator/>
      </w:r>
    </w:p>
  </w:footnote>
  <w:footnote w:type="continuationSeparator" w:id="0">
    <w:p w:rsidR="0073345E" w:rsidRDefault="00EF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30" w:rsidRDefault="001C2C3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5D5"/>
    <w:multiLevelType w:val="hybridMultilevel"/>
    <w:tmpl w:val="AC48DD2A"/>
    <w:numStyleLink w:val="Stileimportato1"/>
  </w:abstractNum>
  <w:abstractNum w:abstractNumId="1" w15:restartNumberingAfterBreak="0">
    <w:nsid w:val="68AC4B9F"/>
    <w:multiLevelType w:val="hybridMultilevel"/>
    <w:tmpl w:val="AC48DD2A"/>
    <w:styleLink w:val="Stileimportato1"/>
    <w:lvl w:ilvl="0" w:tplc="346674EA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075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85D4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E52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661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4441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80F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492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DA255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6BA1DBC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BBCEF1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AAA9D5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4048543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9E071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FA4AE0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AD4F61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8380D9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1902768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isplayBackgroundShape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30"/>
    <w:rsid w:val="000B3150"/>
    <w:rsid w:val="001C2C30"/>
    <w:rsid w:val="004D6F75"/>
    <w:rsid w:val="006B66F5"/>
    <w:rsid w:val="0073345E"/>
    <w:rsid w:val="00773229"/>
    <w:rsid w:val="00916A8F"/>
    <w:rsid w:val="00A03452"/>
    <w:rsid w:val="00D07269"/>
    <w:rsid w:val="00D40A2E"/>
    <w:rsid w:val="00DD7198"/>
    <w:rsid w:val="00E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80CE"/>
  <w15:docId w15:val="{D214EA06-9B83-4437-920D-56267D9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6</cp:revision>
  <dcterms:created xsi:type="dcterms:W3CDTF">2024-06-05T10:56:00Z</dcterms:created>
  <dcterms:modified xsi:type="dcterms:W3CDTF">2024-06-05T12:16:00Z</dcterms:modified>
</cp:coreProperties>
</file>